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2B416" w14:textId="77777777" w:rsidR="006972C8" w:rsidRDefault="006972C8" w:rsidP="006972C8">
      <w:pPr>
        <w:widowControl w:val="0"/>
        <w:autoSpaceDE w:val="0"/>
        <w:autoSpaceDN w:val="0"/>
        <w:adjustRightInd w:val="0"/>
        <w:divId w:val="1834292906"/>
        <w:rPr>
          <w:rFonts w:ascii="Arial" w:eastAsia="Times New Roman" w:hAnsi="Arial" w:cs="Arial"/>
          <w:color w:val="383B40"/>
          <w:sz w:val="26"/>
          <w:szCs w:val="26"/>
        </w:rPr>
      </w:pPr>
      <w:bookmarkStart w:id="0" w:name="_GoBack"/>
      <w:bookmarkEnd w:id="0"/>
      <w:r>
        <w:rPr>
          <w:rFonts w:ascii="Arial" w:eastAsia="Times New Roman" w:hAnsi="Arial" w:cs="Arial"/>
          <w:color w:val="383B40"/>
          <w:sz w:val="26"/>
          <w:szCs w:val="26"/>
        </w:rPr>
        <w:t>Уважаемые коллеги!</w:t>
      </w:r>
    </w:p>
    <w:p w14:paraId="4CA36CAF" w14:textId="77777777" w:rsidR="006972C8" w:rsidRDefault="006972C8" w:rsidP="006972C8">
      <w:pPr>
        <w:widowControl w:val="0"/>
        <w:autoSpaceDE w:val="0"/>
        <w:autoSpaceDN w:val="0"/>
        <w:adjustRightInd w:val="0"/>
        <w:divId w:val="1834292906"/>
        <w:rPr>
          <w:rFonts w:ascii="Arial" w:eastAsia="Times New Roman" w:hAnsi="Arial" w:cs="Arial"/>
          <w:color w:val="383B40"/>
          <w:sz w:val="26"/>
          <w:szCs w:val="26"/>
        </w:rPr>
      </w:pPr>
      <w:r>
        <w:rPr>
          <w:rFonts w:ascii="Arial" w:eastAsia="Times New Roman" w:hAnsi="Arial" w:cs="Arial"/>
          <w:color w:val="383B40"/>
          <w:sz w:val="26"/>
          <w:szCs w:val="26"/>
        </w:rPr>
        <w:t xml:space="preserve">Институт стратегии развития образования РАО по заданию </w:t>
      </w:r>
      <w:proofErr w:type="spellStart"/>
      <w:r>
        <w:rPr>
          <w:rFonts w:ascii="Arial" w:eastAsia="Times New Roman" w:hAnsi="Arial" w:cs="Arial"/>
          <w:color w:val="383B40"/>
          <w:sz w:val="26"/>
          <w:szCs w:val="26"/>
        </w:rPr>
        <w:t>Минпросвещения</w:t>
      </w:r>
      <w:proofErr w:type="spellEnd"/>
      <w:r>
        <w:rPr>
          <w:rFonts w:ascii="Arial" w:eastAsia="Times New Roman" w:hAnsi="Arial" w:cs="Arial"/>
          <w:color w:val="383B40"/>
          <w:sz w:val="26"/>
          <w:szCs w:val="26"/>
        </w:rPr>
        <w:t xml:space="preserve"> России разработал проекты примерных основных образовательных программ начального общего и основного общего образования в соответствии с обновленными федеральными государственными образовательными стандартами начального общего и основного общего образования.</w:t>
      </w:r>
    </w:p>
    <w:tbl>
      <w:tblPr>
        <w:tblW w:w="9401" w:type="dxa"/>
        <w:tblInd w:w="-10" w:type="dxa"/>
        <w:tblBorders>
          <w:top w:val="single" w:sz="8" w:space="0" w:color="6D6D6D"/>
          <w:left w:val="single" w:sz="8" w:space="0" w:color="6D6D6D"/>
          <w:bottom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6256"/>
        <w:gridCol w:w="3145"/>
      </w:tblGrid>
      <w:tr w:rsidR="006972C8" w14:paraId="0905460F" w14:textId="77777777" w:rsidTr="006972C8">
        <w:trPr>
          <w:divId w:val="1834292906"/>
        </w:trPr>
        <w:tc>
          <w:tcPr>
            <w:tcW w:w="6256" w:type="dxa"/>
            <w:tcBorders>
              <w:top w:val="single" w:sz="8" w:space="0" w:color="D9E2E8"/>
              <w:left w:val="single" w:sz="8" w:space="0" w:color="D9E2E8"/>
              <w:bottom w:val="single" w:sz="8" w:space="0" w:color="D9E2E8"/>
              <w:right w:val="single" w:sz="8" w:space="0" w:color="D9E2E8"/>
            </w:tcBorders>
            <w:tcMar>
              <w:top w:w="200" w:type="nil"/>
              <w:left w:w="100" w:type="nil"/>
              <w:bottom w:w="100" w:type="nil"/>
              <w:right w:w="200" w:type="nil"/>
            </w:tcMar>
            <w:vAlign w:val="center"/>
          </w:tcPr>
          <w:p w14:paraId="2CEA1EA5" w14:textId="77777777" w:rsidR="006972C8" w:rsidRDefault="00613422" w:rsidP="006972C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83B40"/>
                <w:sz w:val="26"/>
                <w:szCs w:val="26"/>
              </w:rPr>
            </w:pPr>
            <w:hyperlink r:id="rId5" w:history="1">
              <w:r w:rsidR="006972C8">
                <w:rPr>
                  <w:rFonts w:ascii="Arial" w:eastAsia="Times New Roman" w:hAnsi="Arial" w:cs="Arial"/>
                  <w:color w:val="2D63C5"/>
                  <w:sz w:val="26"/>
                  <w:szCs w:val="26"/>
                </w:rPr>
                <w:t>(Проект) Примерная основная образовательная программа начального общего образования</w:t>
              </w:r>
            </w:hyperlink>
          </w:p>
        </w:tc>
        <w:tc>
          <w:tcPr>
            <w:tcW w:w="3145" w:type="dxa"/>
            <w:tcBorders>
              <w:top w:val="single" w:sz="8" w:space="0" w:color="D9E2E8"/>
              <w:left w:val="single" w:sz="8" w:space="0" w:color="D9E2E8"/>
              <w:bottom w:val="single" w:sz="8" w:space="0" w:color="D9E2E8"/>
              <w:right w:val="single" w:sz="8" w:space="0" w:color="D9E2E8"/>
            </w:tcBorders>
            <w:tcMar>
              <w:top w:w="200" w:type="nil"/>
              <w:left w:w="100" w:type="nil"/>
              <w:bottom w:w="100" w:type="nil"/>
              <w:right w:w="200" w:type="nil"/>
            </w:tcMar>
            <w:vAlign w:val="center"/>
          </w:tcPr>
          <w:p w14:paraId="2CA675E3" w14:textId="04FEDC63" w:rsidR="006972C8" w:rsidRDefault="006972C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83B4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noProof/>
                <w:color w:val="383B40"/>
                <w:sz w:val="26"/>
                <w:szCs w:val="26"/>
              </w:rPr>
              <w:drawing>
                <wp:inline distT="0" distB="0" distL="0" distR="0" wp14:anchorId="4ED30272" wp14:editId="25067D3A">
                  <wp:extent cx="1701165" cy="1694180"/>
                  <wp:effectExtent l="0" t="0" r="635" b="7620"/>
                  <wp:docPr id="2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69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5D5098" w14:textId="77777777" w:rsidR="006972C8" w:rsidRDefault="006972C8" w:rsidP="006972C8">
      <w:pPr>
        <w:widowControl w:val="0"/>
        <w:autoSpaceDE w:val="0"/>
        <w:autoSpaceDN w:val="0"/>
        <w:adjustRightInd w:val="0"/>
        <w:divId w:val="1834292906"/>
        <w:rPr>
          <w:rFonts w:ascii="Arial" w:eastAsia="Times New Roman" w:hAnsi="Arial" w:cs="Arial"/>
          <w:color w:val="383B40"/>
          <w:sz w:val="26"/>
          <w:szCs w:val="26"/>
        </w:rPr>
      </w:pPr>
      <w:r>
        <w:rPr>
          <w:rFonts w:ascii="Arial" w:eastAsia="Times New Roman" w:hAnsi="Arial" w:cs="Arial"/>
          <w:color w:val="383B40"/>
          <w:sz w:val="26"/>
          <w:szCs w:val="26"/>
        </w:rPr>
        <w:t> </w:t>
      </w:r>
    </w:p>
    <w:tbl>
      <w:tblPr>
        <w:tblW w:w="9401" w:type="dxa"/>
        <w:tblInd w:w="-10" w:type="dxa"/>
        <w:tblBorders>
          <w:top w:val="single" w:sz="8" w:space="0" w:color="6D6D6D"/>
          <w:left w:val="single" w:sz="8" w:space="0" w:color="6D6D6D"/>
          <w:bottom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6765"/>
        <w:gridCol w:w="2636"/>
      </w:tblGrid>
      <w:tr w:rsidR="006972C8" w14:paraId="4E13FC07" w14:textId="77777777" w:rsidTr="006972C8">
        <w:trPr>
          <w:divId w:val="1834292906"/>
        </w:trPr>
        <w:tc>
          <w:tcPr>
            <w:tcW w:w="6765" w:type="dxa"/>
            <w:tcBorders>
              <w:top w:val="single" w:sz="8" w:space="0" w:color="D9E2E8"/>
              <w:left w:val="single" w:sz="8" w:space="0" w:color="D9E2E8"/>
              <w:bottom w:val="single" w:sz="8" w:space="0" w:color="D9E2E8"/>
              <w:right w:val="single" w:sz="8" w:space="0" w:color="D9E2E8"/>
            </w:tcBorders>
            <w:tcMar>
              <w:top w:w="200" w:type="nil"/>
              <w:left w:w="100" w:type="nil"/>
              <w:bottom w:w="100" w:type="nil"/>
              <w:right w:w="200" w:type="nil"/>
            </w:tcMar>
            <w:vAlign w:val="center"/>
          </w:tcPr>
          <w:p w14:paraId="58E991F6" w14:textId="77777777" w:rsidR="006972C8" w:rsidRDefault="0061342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83B40"/>
                <w:sz w:val="26"/>
                <w:szCs w:val="26"/>
              </w:rPr>
            </w:pPr>
            <w:hyperlink r:id="rId7" w:history="1">
              <w:r w:rsidR="006972C8">
                <w:rPr>
                  <w:rFonts w:ascii="Arial" w:eastAsia="Times New Roman" w:hAnsi="Arial" w:cs="Arial"/>
                  <w:color w:val="2D63C5"/>
                  <w:sz w:val="26"/>
                  <w:szCs w:val="26"/>
                </w:rPr>
                <w:t>(Проект) Примерная основная образовательная программа основного общего образования</w:t>
              </w:r>
            </w:hyperlink>
          </w:p>
        </w:tc>
        <w:tc>
          <w:tcPr>
            <w:tcW w:w="2636" w:type="dxa"/>
            <w:tcBorders>
              <w:top w:val="single" w:sz="8" w:space="0" w:color="D9E2E8"/>
              <w:left w:val="single" w:sz="8" w:space="0" w:color="D9E2E8"/>
              <w:bottom w:val="single" w:sz="8" w:space="0" w:color="D9E2E8"/>
              <w:right w:val="single" w:sz="8" w:space="0" w:color="D9E2E8"/>
            </w:tcBorders>
            <w:tcMar>
              <w:top w:w="200" w:type="nil"/>
              <w:left w:w="100" w:type="nil"/>
              <w:bottom w:w="100" w:type="nil"/>
              <w:right w:w="200" w:type="nil"/>
            </w:tcMar>
            <w:vAlign w:val="center"/>
          </w:tcPr>
          <w:p w14:paraId="139173CB" w14:textId="02D6018D" w:rsidR="006972C8" w:rsidRDefault="006972C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83B40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noProof/>
                <w:color w:val="383B40"/>
                <w:sz w:val="26"/>
                <w:szCs w:val="26"/>
              </w:rPr>
              <w:drawing>
                <wp:inline distT="0" distB="0" distL="0" distR="0" wp14:anchorId="1011BBEA" wp14:editId="24A9029D">
                  <wp:extent cx="1701165" cy="1686560"/>
                  <wp:effectExtent l="0" t="0" r="635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68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48B6B" w14:textId="77777777" w:rsidR="005B1433" w:rsidRDefault="005B1433" w:rsidP="005B1433">
      <w:pPr>
        <w:pStyle w:val="a3"/>
        <w:ind w:right="6"/>
        <w:divId w:val="1834292906"/>
      </w:pPr>
    </w:p>
    <w:sectPr w:rsidR="005B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4EC8"/>
    <w:multiLevelType w:val="multilevel"/>
    <w:tmpl w:val="152C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C2F8A"/>
    <w:multiLevelType w:val="multilevel"/>
    <w:tmpl w:val="F8E0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D5F60"/>
    <w:multiLevelType w:val="multilevel"/>
    <w:tmpl w:val="84C6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84AA1"/>
    <w:multiLevelType w:val="multilevel"/>
    <w:tmpl w:val="763C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E3E5D"/>
    <w:multiLevelType w:val="multilevel"/>
    <w:tmpl w:val="8560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B53FC"/>
    <w:multiLevelType w:val="multilevel"/>
    <w:tmpl w:val="83B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3C6942"/>
    <w:multiLevelType w:val="multilevel"/>
    <w:tmpl w:val="9D3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502B1F"/>
    <w:multiLevelType w:val="multilevel"/>
    <w:tmpl w:val="1F32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186B85"/>
    <w:multiLevelType w:val="multilevel"/>
    <w:tmpl w:val="4356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204E1"/>
    <w:multiLevelType w:val="multilevel"/>
    <w:tmpl w:val="C1E4E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395B70"/>
    <w:multiLevelType w:val="multilevel"/>
    <w:tmpl w:val="5696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19"/>
    <w:rsid w:val="00032289"/>
    <w:rsid w:val="0004109F"/>
    <w:rsid w:val="000A693B"/>
    <w:rsid w:val="00222222"/>
    <w:rsid w:val="00227141"/>
    <w:rsid w:val="00323A79"/>
    <w:rsid w:val="003A7211"/>
    <w:rsid w:val="005B1433"/>
    <w:rsid w:val="00613422"/>
    <w:rsid w:val="006972C8"/>
    <w:rsid w:val="00781D07"/>
    <w:rsid w:val="007C3D39"/>
    <w:rsid w:val="00844BC9"/>
    <w:rsid w:val="008849C2"/>
    <w:rsid w:val="008F6A1D"/>
    <w:rsid w:val="00A6369E"/>
    <w:rsid w:val="00D4435B"/>
    <w:rsid w:val="00E53098"/>
    <w:rsid w:val="00ED0A4C"/>
    <w:rsid w:val="00ED7019"/>
    <w:rsid w:val="00E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3B7AB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Helvetica" w:hAnsi="Helvetica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" w:eastAsiaTheme="minorEastAsia" w:hAnsi="Courier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">
    <w:name w:val="conte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">
    <w:name w:val="content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">
    <w:name w:val="content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7">
    <w:name w:val="content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8">
    <w:name w:val="content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9">
    <w:name w:val="content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0">
    <w:name w:val="content1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1">
    <w:name w:val="content1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2">
    <w:name w:val="content1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3">
    <w:name w:val="content1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4">
    <w:name w:val="content1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5">
    <w:name w:val="content1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6">
    <w:name w:val="content1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7">
    <w:name w:val="content1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8">
    <w:name w:val="content1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19">
    <w:name w:val="content1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0">
    <w:name w:val="content2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1">
    <w:name w:val="content2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2">
    <w:name w:val="content2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3">
    <w:name w:val="content2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4">
    <w:name w:val="content2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5">
    <w:name w:val="content2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6">
    <w:name w:val="content2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7">
    <w:name w:val="content2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8">
    <w:name w:val="content2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29">
    <w:name w:val="content2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0">
    <w:name w:val="content3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1">
    <w:name w:val="content3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2">
    <w:name w:val="content3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3">
    <w:name w:val="content3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4">
    <w:name w:val="content3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5">
    <w:name w:val="content3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6">
    <w:name w:val="content3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7">
    <w:name w:val="content3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8">
    <w:name w:val="content3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39">
    <w:name w:val="content3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0">
    <w:name w:val="content4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1">
    <w:name w:val="content4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2">
    <w:name w:val="content4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3">
    <w:name w:val="content4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4">
    <w:name w:val="content4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5">
    <w:name w:val="content4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6">
    <w:name w:val="content46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paragraph" w:customStyle="1" w:styleId="content47">
    <w:name w:val="content4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8">
    <w:name w:val="content4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49">
    <w:name w:val="content4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0">
    <w:name w:val="content5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1">
    <w:name w:val="content5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2">
    <w:name w:val="content5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3">
    <w:name w:val="content53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54">
    <w:name w:val="content5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content55">
    <w:name w:val="content5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content56">
    <w:name w:val="content5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7">
    <w:name w:val="content5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8">
    <w:name w:val="content5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59">
    <w:name w:val="content5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0">
    <w:name w:val="content6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1">
    <w:name w:val="content6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2">
    <w:name w:val="content6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3">
    <w:name w:val="content6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4">
    <w:name w:val="content6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5">
    <w:name w:val="content65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6">
    <w:name w:val="content66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7">
    <w:name w:val="content67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content68">
    <w:name w:val="content68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content69">
    <w:name w:val="content69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content70">
    <w:name w:val="content70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content71">
    <w:name w:val="content7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rsid w:val="008F6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83007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28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90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edsoo.ru/Primernaya_osnovnaya_obrazovatelnaya_programma_nachalnogo_obschego_obrazovaniya.htm" TargetMode="External"/><Relationship Id="rId6" Type="http://schemas.openxmlformats.org/officeDocument/2006/relationships/image" Target="media/image1.jpeg"/><Relationship Id="rId7" Type="http://schemas.openxmlformats.org/officeDocument/2006/relationships/hyperlink" Target="https://edsoo.ru/Primernaya_osnovnaya_obrazovatelnaya_programma_osnovnogo_obschego_obrazovaniya.htm" TargetMode="External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Macintosh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2022-02-19T22:16:00Z</dcterms:created>
  <dcterms:modified xsi:type="dcterms:W3CDTF">2022-02-19T22:16:00Z</dcterms:modified>
</cp:coreProperties>
</file>